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E00BF2" w:rsidP="00E00BF2" w14:paraId="25CA1FEF" w14:textId="6D0BA8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lang w:eastAsia="ru-RU"/>
        </w:rPr>
        <w:t xml:space="preserve">Дело </w:t>
      </w:r>
      <w:r w:rsidRPr="00E00BF2">
        <w:rPr>
          <w:rFonts w:ascii="Times New Roman" w:eastAsia="Calibri" w:hAnsi="Times New Roman" w:cs="Times New Roman"/>
          <w:lang w:eastAsia="ru-RU"/>
        </w:rPr>
        <w:t>№ 2</w:t>
      </w:r>
      <w:r w:rsidR="00E23D84">
        <w:rPr>
          <w:rFonts w:ascii="Times New Roman" w:eastAsia="Calibri" w:hAnsi="Times New Roman" w:cs="Times New Roman"/>
          <w:lang w:eastAsia="ru-RU"/>
        </w:rPr>
        <w:t>-</w:t>
      </w:r>
      <w:r w:rsidR="0025676D">
        <w:rPr>
          <w:rFonts w:ascii="Times New Roman" w:eastAsia="Calibri" w:hAnsi="Times New Roman" w:cs="Times New Roman"/>
          <w:lang w:eastAsia="ru-RU"/>
        </w:rPr>
        <w:t>1912</w:t>
      </w:r>
      <w:r>
        <w:rPr>
          <w:rFonts w:ascii="Times New Roman" w:eastAsia="Calibri" w:hAnsi="Times New Roman" w:cs="Times New Roman"/>
          <w:lang w:eastAsia="ru-RU"/>
        </w:rPr>
        <w:t>-200</w:t>
      </w:r>
      <w:r w:rsidR="0025676D">
        <w:rPr>
          <w:rFonts w:ascii="Times New Roman" w:eastAsia="Calibri" w:hAnsi="Times New Roman" w:cs="Times New Roman"/>
          <w:lang w:eastAsia="ru-RU"/>
        </w:rPr>
        <w:t>5</w:t>
      </w:r>
      <w:r w:rsidRPr="00E00BF2">
        <w:rPr>
          <w:rFonts w:ascii="Times New Roman" w:eastAsia="Calibri" w:hAnsi="Times New Roman" w:cs="Times New Roman"/>
          <w:lang w:eastAsia="ru-RU"/>
        </w:rPr>
        <w:t>/202</w:t>
      </w:r>
      <w:r w:rsidR="0052682B">
        <w:rPr>
          <w:rFonts w:ascii="Times New Roman" w:eastAsia="Calibri" w:hAnsi="Times New Roman" w:cs="Times New Roman"/>
          <w:lang w:eastAsia="ru-RU"/>
        </w:rPr>
        <w:t>5</w:t>
      </w:r>
    </w:p>
    <w:p w:rsidR="00E00BF2" w:rsidRPr="00E00BF2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682B" w:rsidRPr="0052682B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2682B" w:rsidRPr="0052682B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2682B" w:rsidRPr="0052682B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E00BF2" w:rsidRPr="00E00BF2" w:rsidP="00E00BF2" w14:paraId="7A985CFA" w14:textId="231A4E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147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</w:t>
      </w:r>
      <w:r w:rsidR="005C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025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7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B2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г. Нефтеюганск</w:t>
      </w:r>
    </w:p>
    <w:p w:rsidR="00E00BF2" w:rsidRPr="00E00BF2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F2" w:rsidRPr="00E00BF2" w:rsidP="00E00BF2" w14:paraId="5CD840A5" w14:textId="150D9D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3 Нефтеюганского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 Р.В.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и.о. мирового судьи судебного участка №5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округа-Югры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Гильмияровой Г.Г.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5B22F501" w14:textId="062745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ПКО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D4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Купавской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ДН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E00BF2" w:rsidRPr="00E00BF2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ст.ст.194-199 Гражданского процессуального кодекса Р</w:t>
      </w:r>
      <w:r w:rsidR="0017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00BF2" w:rsidRPr="00E00BF2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22FA0" w:rsidRPr="00E00BF2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RPr="005F3651" w:rsidP="00E00BF2" w14:paraId="004ABAA2" w14:textId="344E1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ООО ПКО «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Купавской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ДН</w:t>
      </w:r>
      <w:r w:rsidRPr="005F3651" w:rsidR="00E23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о взыс</w:t>
      </w:r>
      <w:r w:rsidRPr="005F3651" w:rsidR="00E74A50">
        <w:rPr>
          <w:rFonts w:ascii="Times New Roman" w:eastAsia="Calibri" w:hAnsi="Times New Roman" w:cs="Times New Roman"/>
          <w:sz w:val="28"/>
          <w:szCs w:val="28"/>
          <w:lang w:eastAsia="ru-RU"/>
        </w:rPr>
        <w:t>кании задолженности по 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удовлетворить</w:t>
      </w:r>
      <w:r w:rsidRPr="005F3651" w:rsidR="00A82F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D4D78" w:rsidRPr="00FD4D78" w:rsidP="000E4CEC" w14:paraId="6D8131B6" w14:textId="41C175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Купавской 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ДН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(паспорт 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25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(ИНН 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25676D"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5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</w:t>
      </w:r>
      <w:r w:rsidRPr="005F3651" w:rsidR="00177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займа №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0284384842 </w:t>
      </w:r>
      <w:r w:rsidR="00147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23.11.2023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заключенного между </w:t>
      </w:r>
      <w:r w:rsidR="00EA1F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14424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Купавской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Д.Н.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F3651" w:rsidR="005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6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с </w:t>
      </w:r>
      <w:r w:rsidR="0025676D">
        <w:rPr>
          <w:rFonts w:ascii="Times New Roman" w:eastAsia="Calibri" w:hAnsi="Times New Roman" w:cs="Times New Roman"/>
          <w:sz w:val="28"/>
          <w:szCs w:val="28"/>
          <w:lang w:eastAsia="ru-RU"/>
        </w:rPr>
        <w:t>06.12.2023 по 18.06.2024</w:t>
      </w:r>
      <w:r w:rsidR="00CB7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F3651" w:rsidR="00CA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F3651" w:rsidR="00E7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16800</w:t>
      </w:r>
      <w:r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0E4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почтовые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в размере </w:t>
      </w:r>
      <w:r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91,20 руб., </w:t>
      </w:r>
      <w:r w:rsidRPr="00256F9D" w:rsidR="0025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по оплате государственной пошлины в размере 4000 руб.,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взыскать 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20 891,2</w:t>
      </w:r>
      <w:r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5676D" w:rsidR="0025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52682B" w:rsidRPr="005F3651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</w:t>
      </w:r>
      <w:r w:rsidRPr="005F3651">
        <w:rPr>
          <w:rFonts w:ascii="Times New Roman" w:eastAsia="Calibri" w:hAnsi="Times New Roman" w:cs="Times New Roman"/>
          <w:sz w:val="28"/>
          <w:szCs w:val="28"/>
          <w:lang w:eastAsia="ru-RU"/>
        </w:rPr>
        <w:t>ского автономного округа – Югры с подачей жалобы через мирового судью, принявшего решение.</w:t>
      </w:r>
    </w:p>
    <w:p w:rsidR="0052682B" w:rsidRPr="0052682B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</w:t>
      </w: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</w:t>
      </w: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>не присутствовали в судебном заседании.</w:t>
      </w:r>
    </w:p>
    <w:p w:rsidR="0052682B" w:rsidRPr="0052682B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82B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FA0" w:rsidRPr="00E00BF2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0BF2" w:rsidRPr="00E00BF2" w:rsidP="008A504E" w14:paraId="6E6592FA" w14:textId="1952566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1D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Р.В.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>Агзямова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0BF2" w:rsidRPr="00E00BF2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Sect="00CB76F5">
      <w:headerReference w:type="default" r:id="rId4"/>
      <w:pgSz w:w="11909" w:h="16834"/>
      <w:pgMar w:top="567" w:right="1134" w:bottom="284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4CEC"/>
    <w:rsid w:val="000E6239"/>
    <w:rsid w:val="0014370F"/>
    <w:rsid w:val="0014712E"/>
    <w:rsid w:val="00177AB0"/>
    <w:rsid w:val="001846CE"/>
    <w:rsid w:val="0025676D"/>
    <w:rsid w:val="00256F9D"/>
    <w:rsid w:val="002D6C9D"/>
    <w:rsid w:val="00345DA2"/>
    <w:rsid w:val="003F3D75"/>
    <w:rsid w:val="003F5E35"/>
    <w:rsid w:val="00514424"/>
    <w:rsid w:val="00523859"/>
    <w:rsid w:val="0052682B"/>
    <w:rsid w:val="005B06A5"/>
    <w:rsid w:val="005C26F6"/>
    <w:rsid w:val="005F3651"/>
    <w:rsid w:val="00600087"/>
    <w:rsid w:val="007C1DBF"/>
    <w:rsid w:val="00857B26"/>
    <w:rsid w:val="008634A2"/>
    <w:rsid w:val="00875F66"/>
    <w:rsid w:val="00882C3B"/>
    <w:rsid w:val="00894343"/>
    <w:rsid w:val="008A504E"/>
    <w:rsid w:val="008B1E18"/>
    <w:rsid w:val="008D70FD"/>
    <w:rsid w:val="00947B5B"/>
    <w:rsid w:val="00A82FEF"/>
    <w:rsid w:val="00B22FA0"/>
    <w:rsid w:val="00BF4D44"/>
    <w:rsid w:val="00C44D4F"/>
    <w:rsid w:val="00CA083F"/>
    <w:rsid w:val="00CB76F5"/>
    <w:rsid w:val="00CD743E"/>
    <w:rsid w:val="00D35D6C"/>
    <w:rsid w:val="00DE5339"/>
    <w:rsid w:val="00E00BF2"/>
    <w:rsid w:val="00E23D84"/>
    <w:rsid w:val="00E74A50"/>
    <w:rsid w:val="00E8126C"/>
    <w:rsid w:val="00EA1FF3"/>
    <w:rsid w:val="00EA3294"/>
    <w:rsid w:val="00F27FCB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